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B6A9" w14:textId="77777777" w:rsidR="00E40732" w:rsidRDefault="00D72669" w:rsidP="00D72669">
      <w:pPr>
        <w:jc w:val="center"/>
        <w:rPr>
          <w:b/>
          <w:spacing w:val="20"/>
          <w:sz w:val="24"/>
          <w:szCs w:val="24"/>
        </w:rPr>
      </w:pPr>
      <w:r w:rsidRPr="00D72669">
        <w:rPr>
          <w:b/>
          <w:spacing w:val="20"/>
          <w:sz w:val="24"/>
          <w:szCs w:val="24"/>
        </w:rPr>
        <w:t>KARTA INFORMACYJNA KLASYFIKATORA</w:t>
      </w:r>
    </w:p>
    <w:p w14:paraId="02C5E4C8" w14:textId="77777777" w:rsidR="00D566BC" w:rsidRDefault="00D566BC" w:rsidP="00D72669">
      <w:pPr>
        <w:jc w:val="center"/>
        <w:rPr>
          <w:b/>
          <w:spacing w:val="20"/>
          <w:sz w:val="24"/>
          <w:szCs w:val="24"/>
        </w:rPr>
      </w:pPr>
    </w:p>
    <w:p w14:paraId="422833D4" w14:textId="1C0BDC81" w:rsidR="00D72669" w:rsidRDefault="005477ED" w:rsidP="00FA2A92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</w:pPr>
      <w:r>
        <w:t>Imię i nazwisko</w:t>
      </w:r>
      <w:r w:rsidR="00D566BC">
        <w:t xml:space="preserve"> ………………</w:t>
      </w:r>
      <w:r w:rsidR="00D72669">
        <w:t>………………………………………………………………………………………………………………</w:t>
      </w:r>
    </w:p>
    <w:p w14:paraId="453F1D8B" w14:textId="77777777" w:rsidR="00D72669" w:rsidRDefault="00D72669" w:rsidP="00FA2A92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</w:pPr>
      <w:r>
        <w:t>Adres miejsca zamieszkania ……………………………………………………………………………………………………………</w:t>
      </w:r>
    </w:p>
    <w:p w14:paraId="215D2CB3" w14:textId="77777777" w:rsidR="00D72669" w:rsidRDefault="00D72669" w:rsidP="00FA2A92">
      <w:pPr>
        <w:pStyle w:val="Akapitzlist"/>
        <w:spacing w:line="360" w:lineRule="auto"/>
        <w:ind w:left="357"/>
        <w:jc w:val="both"/>
      </w:pPr>
      <w:r>
        <w:t>……………………………………………………………………………………………………………………………………………………….</w:t>
      </w:r>
    </w:p>
    <w:p w14:paraId="25FAC0ED" w14:textId="77777777" w:rsidR="005477ED" w:rsidRDefault="005477ED" w:rsidP="005477ED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</w:pPr>
      <w:r>
        <w:t>Numer telefonu kontaktowego ………………………………………………………………………………………………………</w:t>
      </w:r>
    </w:p>
    <w:p w14:paraId="1FC8037D" w14:textId="15E19D96" w:rsidR="005477ED" w:rsidRDefault="005477ED" w:rsidP="005477ED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</w:pPr>
      <w:r>
        <w:t>Adres e-mail 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B6743DC" w14:textId="738E66CC" w:rsidR="00122E67" w:rsidRDefault="00122E67" w:rsidP="005477ED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</w:pPr>
      <w:r>
        <w:t>Nazwa firmy/zakładu pracy ……………………………………………………………………………………………………………</w:t>
      </w:r>
    </w:p>
    <w:p w14:paraId="573A9F83" w14:textId="3E3F2F46" w:rsidR="00D72669" w:rsidRDefault="00D72669" w:rsidP="00FA2A92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</w:pPr>
      <w:r>
        <w:t>Wykształcenie</w:t>
      </w:r>
      <w:r w:rsidR="00122E67">
        <w:t xml:space="preserve"> (ukończone szkoły) …</w:t>
      </w:r>
      <w:proofErr w:type="gramStart"/>
      <w:r w:rsidR="00122E67">
        <w:t>…….</w:t>
      </w:r>
      <w:proofErr w:type="gramEnd"/>
      <w:r w:rsidR="00122E67">
        <w:t>.</w:t>
      </w:r>
      <w:r>
        <w:t>……………………………………………………………………………………….</w:t>
      </w:r>
    </w:p>
    <w:p w14:paraId="7F063AE7" w14:textId="77777777" w:rsidR="00D72669" w:rsidRDefault="00D72669" w:rsidP="00FA2A92">
      <w:pPr>
        <w:pStyle w:val="Akapitzlist"/>
        <w:spacing w:line="360" w:lineRule="auto"/>
        <w:ind w:left="357"/>
        <w:jc w:val="both"/>
      </w:pPr>
      <w:r>
        <w:t>……………………………………………………………………………………………………………………………………………………….</w:t>
      </w:r>
    </w:p>
    <w:p w14:paraId="2D0EB9B6" w14:textId="77777777" w:rsidR="00FA2A92" w:rsidRDefault="00FA2A92" w:rsidP="00FA2A92">
      <w:pPr>
        <w:pStyle w:val="Akapitzlist"/>
        <w:spacing w:line="360" w:lineRule="auto"/>
        <w:ind w:left="357"/>
        <w:jc w:val="both"/>
      </w:pPr>
      <w:r>
        <w:t>……………………………………………………………………………………………………………………………………………………….</w:t>
      </w:r>
    </w:p>
    <w:p w14:paraId="28F75675" w14:textId="162FB786" w:rsidR="00E02A0F" w:rsidRDefault="00E02A0F" w:rsidP="00FA2A92">
      <w:pPr>
        <w:pStyle w:val="Akapitzlist"/>
        <w:spacing w:line="360" w:lineRule="auto"/>
        <w:ind w:left="357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14:paraId="02CFC09D" w14:textId="77777777" w:rsidR="00D566BC" w:rsidRDefault="00D566BC" w:rsidP="00D566BC">
      <w:pPr>
        <w:pStyle w:val="Akapitzlist"/>
        <w:spacing w:line="360" w:lineRule="auto"/>
        <w:ind w:left="357"/>
        <w:jc w:val="both"/>
      </w:pPr>
      <w:r>
        <w:t>……………………………………………………………………………………………………………………………………………………….</w:t>
      </w:r>
    </w:p>
    <w:p w14:paraId="3FA046FA" w14:textId="28CACE8E" w:rsidR="00D566BC" w:rsidRDefault="00D566BC" w:rsidP="00D566BC">
      <w:pPr>
        <w:pStyle w:val="Akapitzlist"/>
        <w:spacing w:line="360" w:lineRule="auto"/>
        <w:ind w:left="357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14:paraId="33BC8A17" w14:textId="77777777" w:rsidR="00D72669" w:rsidRDefault="00D72669" w:rsidP="00FA2A92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</w:pPr>
      <w:r>
        <w:t>Ukończenie kursu/studiów podyplomowych z zakresu klasyfikacji gleb:</w:t>
      </w:r>
    </w:p>
    <w:p w14:paraId="630A680C" w14:textId="77777777" w:rsidR="00D72669" w:rsidRDefault="00D72669" w:rsidP="00FA2A92">
      <w:pPr>
        <w:pStyle w:val="Akapitzlist"/>
        <w:numPr>
          <w:ilvl w:val="0"/>
          <w:numId w:val="3"/>
        </w:numPr>
        <w:spacing w:line="360" w:lineRule="auto"/>
        <w:jc w:val="both"/>
      </w:pPr>
      <w:r>
        <w:t>wydający świadectwo lub dyplom 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1469071" w14:textId="77777777" w:rsidR="00D72669" w:rsidRDefault="00D72669" w:rsidP="00FA2A92">
      <w:pPr>
        <w:pStyle w:val="Akapitzlist"/>
        <w:numPr>
          <w:ilvl w:val="0"/>
          <w:numId w:val="3"/>
        </w:numPr>
        <w:spacing w:line="360" w:lineRule="auto"/>
        <w:jc w:val="both"/>
      </w:pPr>
      <w:r>
        <w:t>rok wydania …………………………………………………………………………………………………………………………….</w:t>
      </w:r>
    </w:p>
    <w:p w14:paraId="2B201119" w14:textId="77777777" w:rsidR="00FA2A92" w:rsidRDefault="00FA2A92" w:rsidP="00FA2A92">
      <w:pPr>
        <w:pStyle w:val="Akapitzlist"/>
        <w:numPr>
          <w:ilvl w:val="0"/>
          <w:numId w:val="3"/>
        </w:numPr>
        <w:spacing w:line="360" w:lineRule="auto"/>
        <w:jc w:val="both"/>
      </w:pPr>
      <w:r>
        <w:t>ocena końcowa na świadectwie/ wynik ukończenia kursu ………………………………………………………</w:t>
      </w:r>
    </w:p>
    <w:p w14:paraId="083CC1F4" w14:textId="77777777" w:rsidR="00FA2A92" w:rsidRDefault="00FA2A92" w:rsidP="00FA2A92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</w:pPr>
      <w:r>
        <w:t>Liczba lat praktyki w charakterze klasyfikatora gruntów 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DE96743" w14:textId="77777777" w:rsidR="00FA2A92" w:rsidRDefault="00FA2A92" w:rsidP="00FA2A92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</w:pPr>
      <w:r>
        <w:t>Przebieg pracy w klasyfikacji gruntów (pełnione funkcje, stanowisko) ……………………………………</w:t>
      </w:r>
      <w:proofErr w:type="gramStart"/>
      <w:r>
        <w:t>…….</w:t>
      </w:r>
      <w:proofErr w:type="gramEnd"/>
      <w:r>
        <w:t>.</w:t>
      </w:r>
    </w:p>
    <w:p w14:paraId="1E2B42F8" w14:textId="77777777" w:rsidR="00FA2A92" w:rsidRDefault="00FA2A92" w:rsidP="00FA2A92">
      <w:pPr>
        <w:pStyle w:val="Akapitzlist"/>
        <w:spacing w:line="360" w:lineRule="auto"/>
        <w:ind w:left="357"/>
        <w:jc w:val="both"/>
      </w:pPr>
      <w:r>
        <w:t>……………………………………………………………………………………………………………………………………………………….</w:t>
      </w:r>
    </w:p>
    <w:p w14:paraId="7CB4DE76" w14:textId="77777777" w:rsidR="00FA2A92" w:rsidRDefault="00FA2A92" w:rsidP="00FA2A92">
      <w:pPr>
        <w:pStyle w:val="Akapitzlist"/>
        <w:spacing w:line="360" w:lineRule="auto"/>
        <w:ind w:left="357"/>
        <w:jc w:val="both"/>
      </w:pPr>
      <w:r>
        <w:t>……………………………………………………………………………………………………………………………………………………….</w:t>
      </w:r>
    </w:p>
    <w:p w14:paraId="41C741D0" w14:textId="77777777" w:rsidR="00FA2A92" w:rsidRDefault="00FA2A92" w:rsidP="00FA2A92">
      <w:pPr>
        <w:pStyle w:val="Akapitzlist"/>
        <w:spacing w:line="360" w:lineRule="auto"/>
        <w:ind w:left="357"/>
        <w:jc w:val="both"/>
      </w:pPr>
      <w:r>
        <w:t>……………………………………………………………………………………………………………………………………………………….</w:t>
      </w:r>
    </w:p>
    <w:p w14:paraId="1434A69A" w14:textId="77777777" w:rsidR="00E02A0F" w:rsidRDefault="00E02A0F" w:rsidP="00E02A0F">
      <w:pPr>
        <w:pStyle w:val="Akapitzlist"/>
        <w:spacing w:line="360" w:lineRule="auto"/>
        <w:ind w:left="357"/>
        <w:jc w:val="both"/>
      </w:pPr>
      <w:r>
        <w:t>……………………………………………………………………………………………………………………………………………………….</w:t>
      </w:r>
    </w:p>
    <w:p w14:paraId="42E813D9" w14:textId="77777777" w:rsidR="005477ED" w:rsidRDefault="005477ED" w:rsidP="005477ED">
      <w:pPr>
        <w:pStyle w:val="Akapitzlist"/>
        <w:spacing w:line="360" w:lineRule="auto"/>
        <w:ind w:left="357"/>
        <w:jc w:val="both"/>
      </w:pPr>
      <w:r>
        <w:t>……………………………………………………………………………………………………………………………………………………….</w:t>
      </w:r>
    </w:p>
    <w:p w14:paraId="5C4E449F" w14:textId="77777777" w:rsidR="005477ED" w:rsidRDefault="005477ED" w:rsidP="005477ED">
      <w:pPr>
        <w:pStyle w:val="Akapitzlist"/>
        <w:spacing w:line="360" w:lineRule="auto"/>
        <w:ind w:left="357"/>
        <w:jc w:val="both"/>
      </w:pPr>
      <w:r>
        <w:t>……………………………………………………………………………………………………………………………………………………….</w:t>
      </w:r>
    </w:p>
    <w:p w14:paraId="7285CF47" w14:textId="77777777" w:rsidR="00D566BC" w:rsidRDefault="00D566BC" w:rsidP="00D566BC">
      <w:pPr>
        <w:pStyle w:val="Akapitzlist"/>
        <w:spacing w:line="360" w:lineRule="auto"/>
        <w:ind w:left="357"/>
        <w:jc w:val="both"/>
      </w:pPr>
      <w:r>
        <w:t>……………………………………………………………………………………………………………………………………………………….</w:t>
      </w:r>
    </w:p>
    <w:p w14:paraId="126DC5EA" w14:textId="77777777" w:rsidR="00D566BC" w:rsidRDefault="00D566BC" w:rsidP="00D566BC">
      <w:pPr>
        <w:pStyle w:val="Akapitzlist"/>
        <w:spacing w:line="360" w:lineRule="auto"/>
        <w:ind w:left="357"/>
        <w:jc w:val="both"/>
      </w:pPr>
      <w:r>
        <w:t>……………………………………………………………………………………………………………………………………………………….</w:t>
      </w:r>
    </w:p>
    <w:p w14:paraId="35B64694" w14:textId="1D9EC685" w:rsidR="00D566BC" w:rsidRDefault="00D566BC" w:rsidP="00D566BC">
      <w:pPr>
        <w:pStyle w:val="Akapitzlist"/>
        <w:spacing w:line="360" w:lineRule="auto"/>
        <w:ind w:left="357"/>
        <w:jc w:val="both"/>
      </w:pPr>
      <w:r>
        <w:t>……………………………………………………………………………………………………………………………………………………….</w:t>
      </w:r>
    </w:p>
    <w:p w14:paraId="4F4D13E1" w14:textId="7CE68C6B" w:rsidR="00FA2A92" w:rsidRDefault="00FA2A92" w:rsidP="00FA2A92">
      <w:pPr>
        <w:pStyle w:val="Akapitzlist"/>
        <w:ind w:left="1080"/>
        <w:jc w:val="both"/>
      </w:pPr>
    </w:p>
    <w:p w14:paraId="33A5D4D1" w14:textId="77777777" w:rsidR="00D566BC" w:rsidRDefault="00D566BC" w:rsidP="00FA2A92">
      <w:pPr>
        <w:pStyle w:val="Akapitzlist"/>
        <w:ind w:left="1080"/>
        <w:jc w:val="both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A2A92" w:rsidRPr="0057489A" w14:paraId="4F134B01" w14:textId="77777777" w:rsidTr="00663945">
        <w:trPr>
          <w:jc w:val="center"/>
        </w:trPr>
        <w:tc>
          <w:tcPr>
            <w:tcW w:w="4531" w:type="dxa"/>
          </w:tcPr>
          <w:p w14:paraId="5B008397" w14:textId="77777777" w:rsidR="00FA2A92" w:rsidRPr="0057489A" w:rsidRDefault="00FA2A92" w:rsidP="00663945">
            <w:pPr>
              <w:rPr>
                <w:u w:val="dotted"/>
              </w:rPr>
            </w:pPr>
            <w:r w:rsidRPr="0057489A">
              <w:t xml:space="preserve">                </w:t>
            </w:r>
            <w:r>
              <w:t>…....</w:t>
            </w:r>
            <w:r w:rsidRPr="0057489A">
              <w:t>…………………………………………….</w:t>
            </w:r>
            <w:r w:rsidRPr="0057489A">
              <w:rPr>
                <w:u w:val="dotted"/>
              </w:rPr>
              <w:t xml:space="preserve">                                                         </w:t>
            </w:r>
          </w:p>
        </w:tc>
        <w:tc>
          <w:tcPr>
            <w:tcW w:w="4531" w:type="dxa"/>
          </w:tcPr>
          <w:p w14:paraId="3DC5246D" w14:textId="77777777" w:rsidR="00FA2A92" w:rsidRPr="0057489A" w:rsidRDefault="00FA2A92" w:rsidP="00663945">
            <w:pPr>
              <w:rPr>
                <w:u w:val="dotted"/>
              </w:rPr>
            </w:pPr>
            <w:r w:rsidRPr="0057489A">
              <w:t xml:space="preserve">                 </w:t>
            </w:r>
            <w:r>
              <w:t xml:space="preserve">   …....</w:t>
            </w:r>
            <w:r w:rsidRPr="0057489A">
              <w:t>…………………………………………….</w:t>
            </w:r>
          </w:p>
        </w:tc>
      </w:tr>
      <w:tr w:rsidR="00FA2A92" w:rsidRPr="0057489A" w14:paraId="10A8B145" w14:textId="77777777" w:rsidTr="00663945">
        <w:trPr>
          <w:jc w:val="center"/>
        </w:trPr>
        <w:tc>
          <w:tcPr>
            <w:tcW w:w="4531" w:type="dxa"/>
          </w:tcPr>
          <w:p w14:paraId="3231444C" w14:textId="77777777" w:rsidR="00FA2A92" w:rsidRPr="0057489A" w:rsidRDefault="00FA2A92" w:rsidP="00663945">
            <w:pPr>
              <w:jc w:val="center"/>
            </w:pPr>
            <w:r>
              <w:t xml:space="preserve"> </w:t>
            </w:r>
            <w:r w:rsidRPr="0057489A">
              <w:t>Miejscowość i data</w:t>
            </w:r>
          </w:p>
        </w:tc>
        <w:tc>
          <w:tcPr>
            <w:tcW w:w="4531" w:type="dxa"/>
          </w:tcPr>
          <w:p w14:paraId="2715F6C5" w14:textId="77777777" w:rsidR="00FA2A92" w:rsidRPr="0057489A" w:rsidRDefault="00FA2A92" w:rsidP="00663945">
            <w:pPr>
              <w:jc w:val="center"/>
            </w:pPr>
            <w:r>
              <w:t xml:space="preserve">         </w:t>
            </w:r>
            <w:r w:rsidRPr="0057489A">
              <w:t>Podpis</w:t>
            </w:r>
          </w:p>
        </w:tc>
      </w:tr>
    </w:tbl>
    <w:p w14:paraId="1F0A2E28" w14:textId="77777777" w:rsidR="00BA3923" w:rsidRDefault="00BA3923" w:rsidP="00BA3923">
      <w:pPr>
        <w:pStyle w:val="NormalnyWeb"/>
        <w:spacing w:before="0" w:after="0" w:line="100" w:lineRule="atLeast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lastRenderedPageBreak/>
        <w:t>Informacje dotyczące przetwarzania danych osobowych</w:t>
      </w:r>
    </w:p>
    <w:p w14:paraId="64997F15" w14:textId="77777777" w:rsidR="00BA3923" w:rsidRDefault="00BA3923" w:rsidP="00BA3923">
      <w:pPr>
        <w:pStyle w:val="NormalnyWeb"/>
        <w:spacing w:before="0"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 podstawie art. 13 ust. 1 i ust. 2 Rozporządzenia Parlamentu Europejskiego i Rady (UE) 2016/679 z dnia 27 kwietnia 2016 r.  w sprawie ochrony osób fizycznych w związku z przetwarzaniem danych osobowych i w sprawie swobodnego przepływu takich danych oraz uchylenia dyrektywy 95/46/we (dalej RODO) informujemy, że:</w:t>
      </w:r>
    </w:p>
    <w:p w14:paraId="6FAD3E90" w14:textId="729D12A9" w:rsidR="00BA3923" w:rsidRDefault="00BA3923" w:rsidP="00BA3923">
      <w:pPr>
        <w:pStyle w:val="NormalnyWeb"/>
        <w:numPr>
          <w:ilvl w:val="0"/>
          <w:numId w:val="10"/>
        </w:numPr>
        <w:tabs>
          <w:tab w:val="left" w:pos="284"/>
        </w:tabs>
        <w:suppressAutoHyphens/>
        <w:spacing w:before="0" w:beforeAutospacing="0"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Administratorem Państwa danych osobowych jest Starosta </w:t>
      </w:r>
      <w:r w:rsidR="00146CDB">
        <w:rPr>
          <w:rFonts w:ascii="Calibri" w:hAnsi="Calibri" w:cs="Calibri"/>
          <w:sz w:val="18"/>
          <w:szCs w:val="18"/>
        </w:rPr>
        <w:t>Stargardzki</w:t>
      </w:r>
      <w:r>
        <w:rPr>
          <w:rFonts w:ascii="Calibri" w:hAnsi="Calibri" w:cs="Calibri"/>
          <w:sz w:val="18"/>
          <w:szCs w:val="18"/>
        </w:rPr>
        <w:t xml:space="preserve">. Podmiotem przetwarzającym jest </w:t>
      </w:r>
      <w:r w:rsidR="00146CDB">
        <w:rPr>
          <w:rFonts w:ascii="Calibri" w:hAnsi="Calibri" w:cs="Calibri"/>
          <w:sz w:val="18"/>
          <w:szCs w:val="18"/>
        </w:rPr>
        <w:t>Wydział geodezji, Kartografii i Katastru Starostwa Powiatowego w Stargardzie</w:t>
      </w:r>
      <w:r>
        <w:rPr>
          <w:rFonts w:ascii="Calibri" w:hAnsi="Calibri" w:cs="Calibri"/>
          <w:sz w:val="18"/>
          <w:szCs w:val="18"/>
        </w:rPr>
        <w:t xml:space="preserve"> z siedzibą przy ul. </w:t>
      </w:r>
      <w:r w:rsidR="00146CDB">
        <w:rPr>
          <w:rFonts w:ascii="Calibri" w:hAnsi="Calibri" w:cs="Calibri"/>
          <w:sz w:val="18"/>
          <w:szCs w:val="18"/>
        </w:rPr>
        <w:t>Rynek Staromiejski 5</w:t>
      </w:r>
      <w:r>
        <w:rPr>
          <w:rFonts w:ascii="Calibri" w:hAnsi="Calibri" w:cs="Calibri"/>
          <w:sz w:val="18"/>
          <w:szCs w:val="18"/>
        </w:rPr>
        <w:t xml:space="preserve">, </w:t>
      </w:r>
      <w:r w:rsidR="00146CDB">
        <w:rPr>
          <w:rFonts w:ascii="Calibri" w:hAnsi="Calibri" w:cs="Calibri"/>
          <w:sz w:val="18"/>
          <w:szCs w:val="18"/>
        </w:rPr>
        <w:t>73-110 Stargard</w:t>
      </w:r>
      <w:r>
        <w:rPr>
          <w:rFonts w:ascii="Calibri" w:hAnsi="Calibri" w:cs="Calibri"/>
          <w:sz w:val="18"/>
          <w:szCs w:val="18"/>
        </w:rPr>
        <w:t xml:space="preserve">, który reprezentowany jest przez Geodetę Powiatowego, Dyrektora </w:t>
      </w:r>
      <w:proofErr w:type="spellStart"/>
      <w:r w:rsidR="00146CDB">
        <w:rPr>
          <w:rFonts w:ascii="Calibri" w:hAnsi="Calibri" w:cs="Calibri"/>
          <w:sz w:val="18"/>
          <w:szCs w:val="18"/>
        </w:rPr>
        <w:t>WGKiK</w:t>
      </w:r>
      <w:proofErr w:type="spellEnd"/>
      <w:r>
        <w:rPr>
          <w:rFonts w:ascii="Calibri" w:hAnsi="Calibri" w:cs="Calibri"/>
          <w:sz w:val="18"/>
          <w:szCs w:val="18"/>
        </w:rPr>
        <w:t>.</w:t>
      </w:r>
    </w:p>
    <w:p w14:paraId="644616C4" w14:textId="56653C39" w:rsidR="00BA3923" w:rsidRPr="000B77F3" w:rsidRDefault="00146CDB" w:rsidP="00BA3923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Starosta Stargardzki wyznaczył</w:t>
      </w:r>
      <w:r w:rsidR="00BA3923" w:rsidRPr="000B77F3">
        <w:rPr>
          <w:rFonts w:ascii="Calibri" w:hAnsi="Calibri" w:cs="Calibri"/>
          <w:sz w:val="18"/>
          <w:szCs w:val="18"/>
        </w:rPr>
        <w:t xml:space="preserve"> Inspektora Ochrony Danych, z którym można kontaktować się pod adresem e-mail: </w:t>
      </w:r>
      <w:r w:rsidR="00BA3923" w:rsidRPr="000B77F3">
        <w:rPr>
          <w:rStyle w:val="Hipercze"/>
          <w:rFonts w:ascii="Calibri" w:hAnsi="Calibri" w:cs="Calibri"/>
          <w:sz w:val="18"/>
          <w:szCs w:val="18"/>
        </w:rPr>
        <w:t>iod@</w:t>
      </w:r>
      <w:r w:rsidR="005466B8">
        <w:rPr>
          <w:rStyle w:val="Hipercze"/>
          <w:rFonts w:ascii="Calibri" w:hAnsi="Calibri" w:cs="Calibri"/>
          <w:sz w:val="18"/>
          <w:szCs w:val="18"/>
        </w:rPr>
        <w:t>powiatstargardzki</w:t>
      </w:r>
      <w:r w:rsidR="00BA3923" w:rsidRPr="000B77F3">
        <w:rPr>
          <w:rStyle w:val="Hipercze"/>
          <w:rFonts w:ascii="Calibri" w:hAnsi="Calibri" w:cs="Calibri"/>
          <w:sz w:val="18"/>
          <w:szCs w:val="18"/>
        </w:rPr>
        <w:t>.</w:t>
      </w:r>
      <w:r w:rsidR="005466B8">
        <w:rPr>
          <w:rStyle w:val="Hipercze"/>
          <w:rFonts w:ascii="Calibri" w:hAnsi="Calibri" w:cs="Calibri"/>
          <w:sz w:val="18"/>
          <w:szCs w:val="18"/>
        </w:rPr>
        <w:t>eu</w:t>
      </w:r>
    </w:p>
    <w:p w14:paraId="6FE4522A" w14:textId="77777777" w:rsidR="00BA3923" w:rsidRDefault="00BA3923" w:rsidP="00BA3923">
      <w:pPr>
        <w:pStyle w:val="NormalnyWeb"/>
        <w:numPr>
          <w:ilvl w:val="0"/>
          <w:numId w:val="10"/>
        </w:numPr>
        <w:tabs>
          <w:tab w:val="left" w:pos="284"/>
        </w:tabs>
        <w:suppressAutoHyphens/>
        <w:spacing w:before="0" w:beforeAutospacing="0"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Przetwarzanie danych osobowych odbywa się na podstawie art. 6 ust. 1 lit. c RODO, czyli jest niezbędne do wypełnienia obowiązku prawnego ciążącego na administratorze. Pozyskane dane mogą zostać przetwarzane w celu: </w:t>
      </w:r>
    </w:p>
    <w:p w14:paraId="253103DB" w14:textId="77777777" w:rsidR="00BA3923" w:rsidRDefault="00BA3923" w:rsidP="00BA3923">
      <w:pPr>
        <w:pStyle w:val="NormalnyWeb"/>
        <w:numPr>
          <w:ilvl w:val="0"/>
          <w:numId w:val="11"/>
        </w:numPr>
        <w:suppressAutoHyphens/>
        <w:spacing w:before="0" w:beforeAutospacing="0" w:after="0"/>
        <w:ind w:left="567" w:hanging="28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prowadzenia powiatowego zasobu geodezyjnego i kartograficznego, w tym ewidencji gruntów i budynków (</w:t>
      </w:r>
      <w:proofErr w:type="spellStart"/>
      <w:r>
        <w:rPr>
          <w:rFonts w:ascii="Calibri" w:hAnsi="Calibri" w:cs="Calibri"/>
          <w:sz w:val="18"/>
          <w:szCs w:val="18"/>
        </w:rPr>
        <w:t>EGiB</w:t>
      </w:r>
      <w:proofErr w:type="spellEnd"/>
      <w:r>
        <w:rPr>
          <w:rFonts w:ascii="Calibri" w:hAnsi="Calibri" w:cs="Calibri"/>
          <w:sz w:val="18"/>
          <w:szCs w:val="18"/>
        </w:rPr>
        <w:t>), geodezyjnej ewidencji sieci uzbrojenia terenu (GESUT), gleboznawczej klasyfikacji gruntów, baz danych: rejestru cen               nieruchomości (RCN), szczegółowych osnów geodezyjnych (BDSOG), obiektów topograficznych o szczegółowości zapewniającej tworzenie standardowych opracowań kartograficznych w skalach 1:500-1:5000 (BDOT 500),</w:t>
      </w:r>
    </w:p>
    <w:p w14:paraId="646D9FEE" w14:textId="77777777" w:rsidR="00BA3923" w:rsidRDefault="00BA3923" w:rsidP="00BA3923">
      <w:pPr>
        <w:pStyle w:val="NormalnyWeb"/>
        <w:numPr>
          <w:ilvl w:val="0"/>
          <w:numId w:val="11"/>
        </w:numPr>
        <w:suppressAutoHyphens/>
        <w:spacing w:before="0" w:beforeAutospacing="0" w:after="0"/>
        <w:ind w:left="567" w:hanging="28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udostępniania danych i materiałów państwowego zasobu geodezyjnego i kartograficznego, w tym: informacji zawartych w </w:t>
      </w:r>
      <w:proofErr w:type="spellStart"/>
      <w:r>
        <w:rPr>
          <w:rFonts w:ascii="Calibri" w:hAnsi="Calibri" w:cs="Calibri"/>
          <w:sz w:val="18"/>
          <w:szCs w:val="18"/>
        </w:rPr>
        <w:t>EGiB</w:t>
      </w:r>
      <w:proofErr w:type="spellEnd"/>
      <w:r>
        <w:rPr>
          <w:rFonts w:ascii="Calibri" w:hAnsi="Calibri" w:cs="Calibri"/>
          <w:sz w:val="18"/>
          <w:szCs w:val="18"/>
        </w:rPr>
        <w:t>, GESUT, RCN, BDSOG, BDOT 500.</w:t>
      </w:r>
    </w:p>
    <w:p w14:paraId="5C9D5037" w14:textId="77777777" w:rsidR="00BA3923" w:rsidRDefault="00BA3923" w:rsidP="00BA3923">
      <w:pPr>
        <w:pStyle w:val="NormalnyWeb"/>
        <w:numPr>
          <w:ilvl w:val="0"/>
          <w:numId w:val="11"/>
        </w:numPr>
        <w:suppressAutoHyphens/>
        <w:spacing w:before="0" w:beforeAutospacing="0" w:after="0"/>
        <w:ind w:left="567" w:hanging="28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zakładania osnów szczegółowych oraz ochrony znaków geodezyjnych, grawimetrycznych i magnetycznych,</w:t>
      </w:r>
    </w:p>
    <w:p w14:paraId="1A1B3742" w14:textId="77777777" w:rsidR="00BA3923" w:rsidRDefault="00BA3923" w:rsidP="00BA3923">
      <w:pPr>
        <w:pStyle w:val="NormalnyWeb"/>
        <w:numPr>
          <w:ilvl w:val="0"/>
          <w:numId w:val="11"/>
        </w:numPr>
        <w:suppressAutoHyphens/>
        <w:spacing w:before="0" w:beforeAutospacing="0" w:after="0"/>
        <w:ind w:left="567" w:hanging="28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koordynacji usytuowania projektowanych sieci uzbrojenia terenu.</w:t>
      </w:r>
    </w:p>
    <w:p w14:paraId="21239A52" w14:textId="77777777" w:rsidR="00BA3923" w:rsidRDefault="00BA3923" w:rsidP="00BA3923">
      <w:pPr>
        <w:pStyle w:val="NormalnyWeb"/>
        <w:numPr>
          <w:ilvl w:val="0"/>
          <w:numId w:val="11"/>
        </w:numPr>
        <w:suppressAutoHyphens/>
        <w:spacing w:before="0" w:beforeAutospacing="0" w:after="0"/>
        <w:ind w:left="567" w:hanging="28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utrzymywania systemu teleinformatycznego służącego prowadzeniu baz danych,</w:t>
      </w:r>
    </w:p>
    <w:p w14:paraId="6DE4103B" w14:textId="77777777" w:rsidR="00BA3923" w:rsidRDefault="00BA3923" w:rsidP="00BA3923">
      <w:pPr>
        <w:pStyle w:val="NormalnyWeb"/>
        <w:numPr>
          <w:ilvl w:val="0"/>
          <w:numId w:val="11"/>
        </w:numPr>
        <w:suppressAutoHyphens/>
        <w:spacing w:before="0" w:beforeAutospacing="0" w:after="0"/>
        <w:ind w:left="567" w:hanging="28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wydawania zaświadczeń, prowadzenia postępowań administracyjnych, udzielania odpowiedzi na wnioski, pisma, podania i skargi, oraz udostępniania informacji publicznej.</w:t>
      </w:r>
    </w:p>
    <w:p w14:paraId="614F9C78" w14:textId="77777777" w:rsidR="00BA3923" w:rsidRDefault="00BA3923" w:rsidP="00BA3923">
      <w:pPr>
        <w:pStyle w:val="NormalnyWeb"/>
        <w:numPr>
          <w:ilvl w:val="0"/>
          <w:numId w:val="12"/>
        </w:numPr>
        <w:tabs>
          <w:tab w:val="left" w:pos="284"/>
        </w:tabs>
        <w:suppressAutoHyphens/>
        <w:spacing w:before="0" w:beforeAutospacing="0" w:after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Wymienione powyżej zadania wynikają z następujących przepisów: ustawy z dnia 17 maja 1989 r. Prawo geodezyjne                      i kartograficzne, ustawa z dnia 14 czerwca 1960 r. Kodeks postępowania administracyjnego, ustawa z dnia 21 sierpnia 1997 r. o gospodarce nieruchomościami, ustawa z dnia 7 lipca 1994 r. Prawo budowlane, ustawa z dnia 22 marca 2018 r. o komornikach sądowych, ustawa z 16 listopada 2006 r. o opłacie skarbowej, ustawa z dnia 6 września 2001 r. o dostępie do informacji publicznej, ustawa z dnia 11 września 2019 r. prawo zamówień publicznych, ustawa z dnia 17 lutego 2005 r. o informatyzacji działalności podmiotów realizujących zadania publiczne, ustawa z dnia 4 marca 2010 r. o infrastrukturze informacji przestrzennej, ustawa z dnia 14 lutego 1991 r. Prawo o notariacie, ustawa z dnia 3 lutego 1995 r. o ochronie gruntów rolnych i leśnych, ustawa z dnia 28 września 1991 r. o lasach, ustawa z dnia 14 lipca 1983 o narodowym zasobie archiwalnym i archiwach, ustawa z dnia 27 sierpnia 2009 r. o finansach publicznych.</w:t>
      </w:r>
    </w:p>
    <w:p w14:paraId="46329D4E" w14:textId="4C581DDD" w:rsidR="00BA3923" w:rsidRDefault="00BA3923" w:rsidP="00BA3923">
      <w:pPr>
        <w:pStyle w:val="NormalnyWeb"/>
        <w:numPr>
          <w:ilvl w:val="0"/>
          <w:numId w:val="12"/>
        </w:numPr>
        <w:tabs>
          <w:tab w:val="left" w:pos="284"/>
        </w:tabs>
        <w:suppressAutoHyphens/>
        <w:spacing w:before="0" w:beforeAutospacing="0" w:after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Odbiorcami danych mogą </w:t>
      </w:r>
      <w:r w:rsidRPr="000B77F3">
        <w:rPr>
          <w:rFonts w:ascii="Calibri" w:hAnsi="Calibri" w:cs="Calibri"/>
          <w:sz w:val="18"/>
          <w:szCs w:val="18"/>
        </w:rPr>
        <w:t xml:space="preserve">być podmioty uprawnione na podstawie przepisów prawa i zawartych umów powierzenia przetwarzania danych. W przypadku podmiotów, z którymi </w:t>
      </w:r>
      <w:r w:rsidR="005466B8">
        <w:rPr>
          <w:rFonts w:ascii="Calibri" w:hAnsi="Calibri" w:cs="Calibri"/>
          <w:sz w:val="18"/>
          <w:szCs w:val="18"/>
        </w:rPr>
        <w:t>Starosta Stargardzki</w:t>
      </w:r>
      <w:r w:rsidRPr="000B77F3">
        <w:rPr>
          <w:rFonts w:ascii="Calibri" w:hAnsi="Calibri" w:cs="Calibri"/>
          <w:sz w:val="18"/>
          <w:szCs w:val="18"/>
        </w:rPr>
        <w:t xml:space="preserve"> zawarł umowy powierzenia przetwarzania danych osobowych zakres przekazywanych danych będzie ograniczony jedynie do możliwości zapoznania się z tymi danymi, jakie są niezbędne w związku ze świadczeniem usług opisanych w zawartych umowach.</w:t>
      </w:r>
    </w:p>
    <w:p w14:paraId="1EC9A0E4" w14:textId="77777777" w:rsidR="00BA3923" w:rsidRDefault="00BA3923" w:rsidP="00BA3923">
      <w:pPr>
        <w:pStyle w:val="NormalnyWeb"/>
        <w:numPr>
          <w:ilvl w:val="0"/>
          <w:numId w:val="12"/>
        </w:numPr>
        <w:tabs>
          <w:tab w:val="left" w:pos="284"/>
        </w:tabs>
        <w:suppressAutoHyphens/>
        <w:spacing w:before="0" w:beforeAutospacing="0" w:after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Dane po zrealizowaniu celu, dla którego zostały zebrane, będą przetwarzane do celów archiwalnych i przechowywane przez okres niezbędny do zrealizowania przepisów dotyczących archiwizowania danych przez Administratora.</w:t>
      </w:r>
    </w:p>
    <w:p w14:paraId="382DFF5B" w14:textId="77777777" w:rsidR="00BA3923" w:rsidRDefault="00BA3923" w:rsidP="00BA3923">
      <w:pPr>
        <w:pStyle w:val="NormalnyWeb"/>
        <w:numPr>
          <w:ilvl w:val="0"/>
          <w:numId w:val="12"/>
        </w:numPr>
        <w:tabs>
          <w:tab w:val="left" w:pos="284"/>
        </w:tabs>
        <w:suppressAutoHyphens/>
        <w:spacing w:before="0" w:beforeAutospacing="0" w:after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Informujemy, że posiadają Państwo prawo do:</w:t>
      </w:r>
    </w:p>
    <w:p w14:paraId="57AA0632" w14:textId="77777777" w:rsidR="00BA3923" w:rsidRDefault="00BA3923" w:rsidP="00BA3923">
      <w:pPr>
        <w:pStyle w:val="NormalnyWeb"/>
        <w:numPr>
          <w:ilvl w:val="0"/>
          <w:numId w:val="13"/>
        </w:numPr>
        <w:tabs>
          <w:tab w:val="left" w:pos="567"/>
        </w:tabs>
        <w:suppressAutoHyphens/>
        <w:spacing w:before="0" w:beforeAutospacing="0" w:after="0"/>
        <w:ind w:left="567" w:hanging="28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dostępu do swoich danych osobowych, </w:t>
      </w:r>
    </w:p>
    <w:p w14:paraId="30BC9896" w14:textId="77777777" w:rsidR="00BA3923" w:rsidRDefault="00BA3923" w:rsidP="00BA3923">
      <w:pPr>
        <w:pStyle w:val="NormalnyWeb"/>
        <w:numPr>
          <w:ilvl w:val="0"/>
          <w:numId w:val="13"/>
        </w:numPr>
        <w:tabs>
          <w:tab w:val="left" w:pos="567"/>
        </w:tabs>
        <w:suppressAutoHyphens/>
        <w:spacing w:before="0" w:beforeAutospacing="0" w:after="0"/>
        <w:ind w:left="567" w:hanging="283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sprostowania, </w:t>
      </w:r>
    </w:p>
    <w:p w14:paraId="4E3685F6" w14:textId="77777777" w:rsidR="00BA3923" w:rsidRDefault="00BA3923" w:rsidP="00BA3923">
      <w:pPr>
        <w:pStyle w:val="NormalnyWeb"/>
        <w:numPr>
          <w:ilvl w:val="0"/>
          <w:numId w:val="13"/>
        </w:numPr>
        <w:tabs>
          <w:tab w:val="left" w:pos="567"/>
        </w:tabs>
        <w:suppressAutoHyphens/>
        <w:spacing w:before="0" w:beforeAutospacing="0" w:after="0"/>
        <w:ind w:left="567" w:hanging="283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usunięcia,</w:t>
      </w:r>
    </w:p>
    <w:p w14:paraId="1CBE158C" w14:textId="77777777" w:rsidR="00BA3923" w:rsidRDefault="00BA3923" w:rsidP="00BA3923">
      <w:pPr>
        <w:pStyle w:val="NormalnyWeb"/>
        <w:numPr>
          <w:ilvl w:val="0"/>
          <w:numId w:val="13"/>
        </w:numPr>
        <w:tabs>
          <w:tab w:val="left" w:pos="567"/>
        </w:tabs>
        <w:suppressAutoHyphens/>
        <w:spacing w:before="0" w:beforeAutospacing="0" w:after="0"/>
        <w:ind w:left="567" w:hanging="283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ograniczenia przetwarzania, </w:t>
      </w:r>
    </w:p>
    <w:p w14:paraId="434D53E8" w14:textId="77777777" w:rsidR="00BA3923" w:rsidRDefault="00BA3923" w:rsidP="00BA3923">
      <w:pPr>
        <w:pStyle w:val="NormalnyWeb"/>
        <w:numPr>
          <w:ilvl w:val="0"/>
          <w:numId w:val="13"/>
        </w:numPr>
        <w:tabs>
          <w:tab w:val="left" w:pos="567"/>
        </w:tabs>
        <w:suppressAutoHyphens/>
        <w:spacing w:before="0" w:beforeAutospacing="0" w:after="0"/>
        <w:ind w:left="567" w:hanging="283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wniesienia sprzeciwu wobec takiego przetwarzania, </w:t>
      </w:r>
    </w:p>
    <w:p w14:paraId="0898C007" w14:textId="77777777" w:rsidR="00BA3923" w:rsidRPr="004768F1" w:rsidRDefault="00BA3923" w:rsidP="00BA3923">
      <w:pPr>
        <w:pStyle w:val="NormalnyWeb"/>
        <w:numPr>
          <w:ilvl w:val="0"/>
          <w:numId w:val="13"/>
        </w:numPr>
        <w:tabs>
          <w:tab w:val="left" w:pos="567"/>
        </w:tabs>
        <w:suppressAutoHyphens/>
        <w:spacing w:before="0" w:beforeAutospacing="0" w:after="0"/>
        <w:ind w:left="567" w:hanging="283"/>
        <w:contextualSpacing/>
        <w:jc w:val="both"/>
        <w:rPr>
          <w:rFonts w:ascii="Calibri" w:hAnsi="Calibri" w:cs="Calibri"/>
          <w:sz w:val="18"/>
          <w:szCs w:val="18"/>
        </w:rPr>
      </w:pPr>
      <w:r w:rsidRPr="004768F1">
        <w:rPr>
          <w:rFonts w:ascii="Calibri" w:hAnsi="Calibri" w:cs="Calibri"/>
          <w:sz w:val="18"/>
          <w:szCs w:val="18"/>
        </w:rPr>
        <w:t>przenoszenia danych,</w:t>
      </w:r>
    </w:p>
    <w:p w14:paraId="670B90BA" w14:textId="77777777" w:rsidR="00BA3923" w:rsidRPr="004768F1" w:rsidRDefault="00BA3923" w:rsidP="00BA3923">
      <w:pPr>
        <w:pStyle w:val="NormalnyWeb"/>
        <w:spacing w:before="0" w:beforeAutospacing="0" w:after="0"/>
        <w:ind w:left="284"/>
        <w:contextualSpacing/>
        <w:jc w:val="both"/>
        <w:rPr>
          <w:rFonts w:ascii="Calibri" w:hAnsi="Calibri" w:cs="Calibri"/>
          <w:sz w:val="18"/>
          <w:szCs w:val="18"/>
        </w:rPr>
      </w:pPr>
      <w:r w:rsidRPr="004768F1">
        <w:rPr>
          <w:rFonts w:ascii="Calibri" w:hAnsi="Calibri" w:cs="Calibri"/>
          <w:sz w:val="18"/>
          <w:szCs w:val="18"/>
        </w:rPr>
        <w:t xml:space="preserve">Powyższe prawa mogą zostać ograniczone na podstawie przepisów prawa odnoszących się do przetwarzania </w:t>
      </w:r>
      <w:r w:rsidRPr="004768F1">
        <w:rPr>
          <w:rFonts w:ascii="Calibri" w:hAnsi="Calibri" w:cs="Calibri"/>
          <w:sz w:val="18"/>
          <w:szCs w:val="18"/>
        </w:rPr>
        <w:br/>
        <w:t>i ochrony danych osobowych.</w:t>
      </w:r>
    </w:p>
    <w:p w14:paraId="41BC14A6" w14:textId="77777777" w:rsidR="00BA3923" w:rsidRPr="004768F1" w:rsidRDefault="00BA3923" w:rsidP="00BA392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4768F1">
        <w:rPr>
          <w:rFonts w:cs="Calibri"/>
          <w:sz w:val="18"/>
          <w:szCs w:val="18"/>
        </w:rPr>
        <w:t>M</w:t>
      </w:r>
      <w:r w:rsidRPr="004768F1">
        <w:rPr>
          <w:rFonts w:cs="Calibri"/>
          <w:sz w:val="18"/>
          <w:szCs w:val="18"/>
          <w:lang w:eastAsia="pl-PL"/>
        </w:rPr>
        <w:t>ają Państwo prawo do wniesienia skargi do organu nadzorczego, którym jest Prezes Urzędu Ochrony Danych Osobowych.</w:t>
      </w:r>
    </w:p>
    <w:p w14:paraId="6770FF6A" w14:textId="77777777" w:rsidR="00BA3923" w:rsidRPr="004768F1" w:rsidRDefault="00BA3923" w:rsidP="00BA3923">
      <w:pPr>
        <w:pStyle w:val="Akapitzlist"/>
        <w:numPr>
          <w:ilvl w:val="0"/>
          <w:numId w:val="12"/>
        </w:numPr>
        <w:spacing w:line="240" w:lineRule="auto"/>
        <w:jc w:val="both"/>
        <w:rPr>
          <w:rFonts w:cs="Calibri"/>
          <w:sz w:val="18"/>
          <w:szCs w:val="18"/>
        </w:rPr>
      </w:pPr>
      <w:r w:rsidRPr="004768F1">
        <w:rPr>
          <w:rFonts w:cs="Calibri"/>
          <w:sz w:val="18"/>
          <w:szCs w:val="18"/>
        </w:rPr>
        <w:t xml:space="preserve">Podanie danych osobowych jest wymogiem ustawowym. </w:t>
      </w:r>
    </w:p>
    <w:p w14:paraId="750380E9" w14:textId="77777777" w:rsidR="00BA3923" w:rsidRDefault="00BA3923" w:rsidP="00BA3923">
      <w:pPr>
        <w:pStyle w:val="Akapitzlist"/>
        <w:numPr>
          <w:ilvl w:val="0"/>
          <w:numId w:val="12"/>
        </w:numPr>
        <w:spacing w:line="240" w:lineRule="auto"/>
        <w:jc w:val="both"/>
      </w:pPr>
      <w:r>
        <w:rPr>
          <w:sz w:val="18"/>
          <w:szCs w:val="18"/>
        </w:rPr>
        <w:t>Państwa dane osobowe nie podlegają zautomatyzowanemu podejmowaniu decyzji, w tym profilowaniu.</w:t>
      </w:r>
    </w:p>
    <w:p w14:paraId="22757111" w14:textId="77777777" w:rsidR="00BA3923" w:rsidRPr="00D516B9" w:rsidRDefault="00BA3923" w:rsidP="00BA3923">
      <w:pPr>
        <w:rPr>
          <w:sz w:val="18"/>
          <w:szCs w:val="18"/>
        </w:rPr>
      </w:pPr>
    </w:p>
    <w:p w14:paraId="0E7F6DEC" w14:textId="77777777" w:rsidR="00BA3923" w:rsidRDefault="00BA3923" w:rsidP="00BA3923"/>
    <w:p w14:paraId="37A0B5A3" w14:textId="77777777" w:rsidR="004106DE" w:rsidRPr="00D72669" w:rsidRDefault="004106DE" w:rsidP="00BA3923">
      <w:pPr>
        <w:pStyle w:val="NormalnyWeb"/>
        <w:spacing w:before="0" w:beforeAutospacing="0" w:after="0"/>
        <w:jc w:val="center"/>
      </w:pPr>
    </w:p>
    <w:sectPr w:rsidR="004106DE" w:rsidRPr="00D72669" w:rsidSect="004106DE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2F5C2" w14:textId="77777777" w:rsidR="00910EA4" w:rsidRDefault="00910EA4" w:rsidP="00D566BC">
      <w:pPr>
        <w:spacing w:after="0" w:line="240" w:lineRule="auto"/>
      </w:pPr>
      <w:r>
        <w:separator/>
      </w:r>
    </w:p>
  </w:endnote>
  <w:endnote w:type="continuationSeparator" w:id="0">
    <w:p w14:paraId="5B659F56" w14:textId="77777777" w:rsidR="00910EA4" w:rsidRDefault="00910EA4" w:rsidP="00D5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4FBE9" w14:textId="77777777" w:rsidR="00910EA4" w:rsidRDefault="00910EA4" w:rsidP="00D566BC">
      <w:pPr>
        <w:spacing w:after="0" w:line="240" w:lineRule="auto"/>
      </w:pPr>
      <w:r>
        <w:separator/>
      </w:r>
    </w:p>
  </w:footnote>
  <w:footnote w:type="continuationSeparator" w:id="0">
    <w:p w14:paraId="1CAE17AF" w14:textId="77777777" w:rsidR="00910EA4" w:rsidRDefault="00910EA4" w:rsidP="00D56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2BF8A" w14:textId="53D6A2FD" w:rsidR="00D566BC" w:rsidRDefault="00D566BC">
    <w:pPr>
      <w:pStyle w:val="Nagwek"/>
    </w:pPr>
  </w:p>
  <w:p w14:paraId="35DA7B18" w14:textId="4392509E" w:rsidR="00D566BC" w:rsidRDefault="00D566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33DC" w14:textId="719AF9F7" w:rsidR="004106DE" w:rsidRDefault="00146CDB" w:rsidP="00146CDB">
    <w:pPr>
      <w:pStyle w:val="Nagwek"/>
    </w:pPr>
    <w:r>
      <w:t xml:space="preserve">Starostwo Powiatowe </w:t>
    </w:r>
  </w:p>
  <w:p w14:paraId="61747662" w14:textId="0262ADFA" w:rsidR="00146CDB" w:rsidRDefault="00146CDB" w:rsidP="00146CDB">
    <w:pPr>
      <w:pStyle w:val="Nagwek"/>
    </w:pPr>
    <w:r>
      <w:t>w Stargardzie</w:t>
    </w:r>
  </w:p>
  <w:p w14:paraId="1EB90685" w14:textId="37A3C4F9" w:rsidR="00146CDB" w:rsidRDefault="00146CDB" w:rsidP="00146CDB">
    <w:pPr>
      <w:pStyle w:val="Nagwek"/>
    </w:pPr>
    <w:r>
      <w:t>Wydział Geodezji, Kartografii i Katastru</w:t>
    </w:r>
  </w:p>
  <w:p w14:paraId="225BFE5E" w14:textId="77777777" w:rsidR="00146CDB" w:rsidRPr="00146CDB" w:rsidRDefault="00146CDB" w:rsidP="00146C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color w:val="000000"/>
        <w:sz w:val="18"/>
        <w:szCs w:val="18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color w:val="00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7DC31E8"/>
    <w:multiLevelType w:val="hybridMultilevel"/>
    <w:tmpl w:val="85FA3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125C5"/>
    <w:multiLevelType w:val="hybridMultilevel"/>
    <w:tmpl w:val="3F02B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9162E"/>
    <w:multiLevelType w:val="multilevel"/>
    <w:tmpl w:val="3648D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340708"/>
    <w:multiLevelType w:val="multilevel"/>
    <w:tmpl w:val="20AEFB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8A5667"/>
    <w:multiLevelType w:val="hybridMultilevel"/>
    <w:tmpl w:val="09704DB0"/>
    <w:lvl w:ilvl="0" w:tplc="D05855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20E5537"/>
    <w:multiLevelType w:val="hybridMultilevel"/>
    <w:tmpl w:val="33B4E528"/>
    <w:lvl w:ilvl="0" w:tplc="129C5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F8071D"/>
    <w:multiLevelType w:val="multilevel"/>
    <w:tmpl w:val="01A0C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435B4B"/>
    <w:multiLevelType w:val="hybridMultilevel"/>
    <w:tmpl w:val="126400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4817464"/>
    <w:multiLevelType w:val="multilevel"/>
    <w:tmpl w:val="EDB6F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B868F2"/>
    <w:multiLevelType w:val="hybridMultilevel"/>
    <w:tmpl w:val="B1266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38834">
    <w:abstractNumId w:val="12"/>
  </w:num>
  <w:num w:numId="2" w16cid:durableId="664816948">
    <w:abstractNumId w:val="8"/>
  </w:num>
  <w:num w:numId="3" w16cid:durableId="1125660517">
    <w:abstractNumId w:val="7"/>
  </w:num>
  <w:num w:numId="4" w16cid:durableId="927344235">
    <w:abstractNumId w:val="4"/>
  </w:num>
  <w:num w:numId="5" w16cid:durableId="118112018">
    <w:abstractNumId w:val="11"/>
  </w:num>
  <w:num w:numId="6" w16cid:durableId="10149657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582434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81799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2676649">
    <w:abstractNumId w:val="6"/>
  </w:num>
  <w:num w:numId="10" w16cid:durableId="21024896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23172102">
    <w:abstractNumId w:val="1"/>
    <w:lvlOverride w:ilvl="0">
      <w:startOverride w:val="1"/>
    </w:lvlOverride>
  </w:num>
  <w:num w:numId="12" w16cid:durableId="151665584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855633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669"/>
    <w:rsid w:val="00122E67"/>
    <w:rsid w:val="00146CDB"/>
    <w:rsid w:val="0033559A"/>
    <w:rsid w:val="004106DE"/>
    <w:rsid w:val="00425848"/>
    <w:rsid w:val="00505380"/>
    <w:rsid w:val="005165CB"/>
    <w:rsid w:val="005466B8"/>
    <w:rsid w:val="005477ED"/>
    <w:rsid w:val="005B764A"/>
    <w:rsid w:val="008C59DD"/>
    <w:rsid w:val="00910EA4"/>
    <w:rsid w:val="00A1511A"/>
    <w:rsid w:val="00BA10B0"/>
    <w:rsid w:val="00BA3923"/>
    <w:rsid w:val="00D566BC"/>
    <w:rsid w:val="00D72669"/>
    <w:rsid w:val="00E02A0F"/>
    <w:rsid w:val="00E40732"/>
    <w:rsid w:val="00FA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F6DC8"/>
  <w15:chartTrackingRefBased/>
  <w15:docId w15:val="{63274AD4-73D0-46BE-8ACE-CD4BC011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34"/>
    <w:qFormat/>
    <w:rsid w:val="00D72669"/>
    <w:pPr>
      <w:ind w:left="720"/>
      <w:contextualSpacing/>
    </w:pPr>
  </w:style>
  <w:style w:type="table" w:styleId="Tabela-Siatka">
    <w:name w:val="Table Grid"/>
    <w:basedOn w:val="Standardowy"/>
    <w:uiPriority w:val="39"/>
    <w:rsid w:val="00FA2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7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7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6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6BC"/>
  </w:style>
  <w:style w:type="paragraph" w:styleId="Stopka">
    <w:name w:val="footer"/>
    <w:basedOn w:val="Normalny"/>
    <w:link w:val="StopkaZnak"/>
    <w:uiPriority w:val="99"/>
    <w:unhideWhenUsed/>
    <w:rsid w:val="00D56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6BC"/>
  </w:style>
  <w:style w:type="character" w:styleId="Hipercze">
    <w:name w:val="Hyperlink"/>
    <w:semiHidden/>
    <w:rsid w:val="004106D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106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34"/>
    <w:locked/>
    <w:rsid w:val="00BA3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[Aneta Króliczak] sekretariat</dc:creator>
  <cp:keywords/>
  <dc:description/>
  <cp:lastModifiedBy>Renata Torchała-Buława_</cp:lastModifiedBy>
  <cp:revision>2</cp:revision>
  <cp:lastPrinted>2022-02-24T12:09:00Z</cp:lastPrinted>
  <dcterms:created xsi:type="dcterms:W3CDTF">2022-07-24T17:16:00Z</dcterms:created>
  <dcterms:modified xsi:type="dcterms:W3CDTF">2022-07-24T17:16:00Z</dcterms:modified>
</cp:coreProperties>
</file>